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021FE" w14:textId="77777777" w:rsidR="00992135" w:rsidRPr="002D3355" w:rsidRDefault="00992135" w:rsidP="00992135">
      <w:pPr>
        <w:pStyle w:val="Heading1"/>
        <w:jc w:val="center"/>
        <w:rPr>
          <w:rFonts w:ascii="Calibri" w:hAnsi="Calibri" w:cs="Calibri"/>
          <w:b/>
          <w:bCs/>
          <w:sz w:val="36"/>
          <w:szCs w:val="36"/>
        </w:rPr>
      </w:pPr>
      <w:r w:rsidRPr="002D3355">
        <w:rPr>
          <w:rFonts w:ascii="Calibri" w:hAnsi="Calibri" w:cs="Calibri"/>
          <w:b/>
          <w:bCs/>
          <w:sz w:val="36"/>
          <w:szCs w:val="36"/>
        </w:rPr>
        <w:t xml:space="preserve">Mise en situation </w:t>
      </w:r>
    </w:p>
    <w:p w14:paraId="3C34D3DB" w14:textId="77777777" w:rsidR="00992135" w:rsidRPr="00096884" w:rsidRDefault="00992135" w:rsidP="00992135">
      <w:pPr>
        <w:jc w:val="both"/>
      </w:pPr>
    </w:p>
    <w:p w14:paraId="51B05671" w14:textId="30CC0505" w:rsidR="00992135" w:rsidRDefault="00992135" w:rsidP="002D3355">
      <w:pPr>
        <w:spacing w:after="240" w:line="276" w:lineRule="auto"/>
        <w:jc w:val="both"/>
      </w:pPr>
      <w:r>
        <w:t xml:space="preserve">Marie, une étudiante de 24 ans, est inscrite dans le programme de </w:t>
      </w:r>
      <w:r w:rsidR="006F27A6">
        <w:t>T</w:t>
      </w:r>
      <w:r>
        <w:t xml:space="preserve">echniques de santé animale de votre cégep. Depuis son retour au cégep, il y a 1 an, elle est inscrite aux </w:t>
      </w:r>
      <w:r w:rsidR="006F27A6">
        <w:t>S</w:t>
      </w:r>
      <w:r>
        <w:t xml:space="preserve">ervices adaptés et rencontre son éducatrice spécialisée </w:t>
      </w:r>
      <w:r w:rsidR="00B90750">
        <w:t>toutes les</w:t>
      </w:r>
      <w:r>
        <w:t xml:space="preserve"> deux semaines, le lundi à 9</w:t>
      </w:r>
      <w:r w:rsidR="006F27A6">
        <w:t xml:space="preserve"> </w:t>
      </w:r>
      <w:r>
        <w:t>h. Marie a abandonné ses études collégiales à 19 ans, car elle ne se sentait pas à sa place.</w:t>
      </w:r>
    </w:p>
    <w:p w14:paraId="74F11DBD" w14:textId="00202194" w:rsidR="00992135" w:rsidRDefault="00992135" w:rsidP="002D3355">
      <w:pPr>
        <w:spacing w:after="240" w:line="276" w:lineRule="auto"/>
        <w:jc w:val="both"/>
      </w:pPr>
      <w:r>
        <w:t xml:space="preserve">En effet, elle échouait des cours, ses relations interpersonnelles ne répondaient pas à ses besoins, elle se sentait vidée après une journée de cours et comme elle habitait dans une ville différente de ses parents, ses retours à la maison familiale étaient plus compliqués et moins fréquents </w:t>
      </w:r>
      <w:r w:rsidR="00150038">
        <w:t>que</w:t>
      </w:r>
      <w:r>
        <w:t xml:space="preserve"> ce qu’elle aurait souhaité. </w:t>
      </w:r>
    </w:p>
    <w:p w14:paraId="610EE30E" w14:textId="1903E1FC" w:rsidR="00992135" w:rsidRDefault="00992135" w:rsidP="002D3355">
      <w:pPr>
        <w:spacing w:after="240" w:line="276" w:lineRule="auto"/>
        <w:jc w:val="both"/>
      </w:pPr>
      <w:r>
        <w:t>Marie a toujours bien réussi à l’école. Certes, elle vivait des défis au quotidien, mais avec le soutien de ses enseignantes et de l’équipe</w:t>
      </w:r>
      <w:r w:rsidR="0036361C">
        <w:t>-</w:t>
      </w:r>
      <w:r>
        <w:t xml:space="preserve">école, elle a été en mesure de compléter son parcours secondaire. La transition entre le secondaire et le collégial a donc créé un déséquilibre. Avec du recul, elle s’est aussi rendu compte </w:t>
      </w:r>
      <w:r w:rsidR="00F3510E">
        <w:t xml:space="preserve">qu’au secondaire, </w:t>
      </w:r>
      <w:r>
        <w:t>elle avait un réseau pour l’appuyer et l’encourager dans les moments les plus difficiles</w:t>
      </w:r>
      <w:r w:rsidR="00936A56">
        <w:t>,</w:t>
      </w:r>
      <w:r>
        <w:t xml:space="preserve"> ce qu’elle n’avait pas lors de son entrée au collégial. </w:t>
      </w:r>
      <w:r w:rsidR="00F3510E">
        <w:t>Ses principales amies ayant quitté l</w:t>
      </w:r>
      <w:r w:rsidR="00443355">
        <w:t>eur région natale pour le</w:t>
      </w:r>
      <w:r w:rsidR="00823474">
        <w:t>ur</w:t>
      </w:r>
      <w:r w:rsidR="00443355">
        <w:t>s études postsecondaires,</w:t>
      </w:r>
      <w:r w:rsidR="00823474">
        <w:t xml:space="preserve"> Marie s’est retrouvé</w:t>
      </w:r>
      <w:r w:rsidR="0075766B">
        <w:t xml:space="preserve">e seule dans son collège. </w:t>
      </w:r>
      <w:r w:rsidR="00443355">
        <w:t xml:space="preserve"> </w:t>
      </w:r>
    </w:p>
    <w:p w14:paraId="1329729F" w14:textId="431392CD" w:rsidR="00992135" w:rsidRDefault="00992135" w:rsidP="00EA0B28">
      <w:pPr>
        <w:spacing w:after="480" w:line="276" w:lineRule="auto"/>
        <w:jc w:val="both"/>
      </w:pPr>
      <w:r w:rsidRPr="00A23578">
        <w:t>Marie a toujours eu une passion pour les animaux</w:t>
      </w:r>
      <w:r>
        <w:t xml:space="preserve"> et c’est ce</w:t>
      </w:r>
      <w:r w:rsidRPr="00A23578">
        <w:t xml:space="preserve"> qui l'a motivée à reprendre ses études dans le domaine de la santé animale. </w:t>
      </w:r>
      <w:r>
        <w:t xml:space="preserve">Lorsqu’elle s’est inscrite de nouveau dans son programme, on lui a parlé des </w:t>
      </w:r>
      <w:r w:rsidR="004D6926">
        <w:t>S</w:t>
      </w:r>
      <w:r>
        <w:t>ervices adaptés. Comme la première fois</w:t>
      </w:r>
      <w:r w:rsidR="005E74D4">
        <w:t>,</w:t>
      </w:r>
      <w:r>
        <w:t xml:space="preserve"> elle ne connaissait pas l’existence de ce service</w:t>
      </w:r>
      <w:r w:rsidR="00675B6D">
        <w:t>, qu’elle veut</w:t>
      </w:r>
      <w:r>
        <w:t xml:space="preserve"> </w:t>
      </w:r>
      <w:r w:rsidR="00675B6D">
        <w:t>favoriser sa réussite et considérant la présence d’un diagnostic conforme</w:t>
      </w:r>
      <w:r>
        <w:t xml:space="preserve">, elle a choisi de s’inscrire aux </w:t>
      </w:r>
      <w:r w:rsidR="004D6926">
        <w:t>S</w:t>
      </w:r>
      <w:r>
        <w:t xml:space="preserve">ervices adaptés afin d’avoir le soutien nécessaire. </w:t>
      </w:r>
      <w:r w:rsidRPr="00A23578">
        <w:t>Cependant,</w:t>
      </w:r>
      <w:r>
        <w:t xml:space="preserve"> même avec ce soutien,</w:t>
      </w:r>
      <w:r w:rsidRPr="00A23578">
        <w:t xml:space="preserve"> elle rencontre </w:t>
      </w:r>
      <w:r>
        <w:t xml:space="preserve">encore </w:t>
      </w:r>
      <w:r w:rsidRPr="00A23578">
        <w:t>plusieurs défis qui affectent son parcours académique et son bien-être général.</w:t>
      </w:r>
      <w:r>
        <w:t xml:space="preserve"> </w:t>
      </w:r>
      <w:r w:rsidR="004B0317">
        <w:t xml:space="preserve">Malgré toute sa volonté, ses efforts et le soutien de son éducatrice, la poursuite de sa technique est encore fragile. </w:t>
      </w:r>
      <w:r w:rsidR="00C46DE7">
        <w:t xml:space="preserve">  </w:t>
      </w:r>
    </w:p>
    <w:p w14:paraId="7A58A6C4" w14:textId="6423E7F5" w:rsidR="00152882" w:rsidRDefault="00992135" w:rsidP="004D6926">
      <w:pPr>
        <w:spacing w:after="120" w:line="276" w:lineRule="auto"/>
        <w:jc w:val="both"/>
      </w:pPr>
      <w:r w:rsidRPr="00234702">
        <w:rPr>
          <w:b/>
          <w:bCs/>
        </w:rPr>
        <w:t>Contexte</w:t>
      </w:r>
    </w:p>
    <w:p w14:paraId="3F4040F4" w14:textId="5D366B94" w:rsidR="00152882" w:rsidRPr="00152882" w:rsidRDefault="00152882" w:rsidP="002D3355">
      <w:pPr>
        <w:spacing w:after="240" w:line="276" w:lineRule="auto"/>
        <w:jc w:val="both"/>
      </w:pPr>
      <w:r w:rsidRPr="00152882">
        <w:t>Les besoins de Marie se manifestent de manière</w:t>
      </w:r>
      <w:r w:rsidR="00750C02">
        <w:t>s</w:t>
      </w:r>
      <w:r w:rsidRPr="00152882">
        <w:t xml:space="preserve"> variée</w:t>
      </w:r>
      <w:r w:rsidR="00750C02">
        <w:t>s</w:t>
      </w:r>
      <w:r w:rsidRPr="00152882">
        <w:t xml:space="preserve"> et touchent plusieurs aspects de sa vie quotidienne, en particulier dans son parcours scolaire et ses interactions sociales. Marie présente des difficultés importantes dans la compréhension et l'exécution des consignes, qu'elles soient écrites ou orales, ce qui affecte régulièrement la qualité de ses travaux. Par exemple, lors d'un exercice de mathématiques, elle reçoit une feuille d'instructions détaillées. Malgré s</w:t>
      </w:r>
      <w:r w:rsidR="00A02060">
        <w:t>es efforts</w:t>
      </w:r>
      <w:r w:rsidRPr="00152882">
        <w:t>, Marie peine à décoder les étapes à suivre et se trouve souvent à résoudre les problèmes de manière incorrecte, n'arrivant pas à saisir la logique derrière chaque étape.</w:t>
      </w:r>
    </w:p>
    <w:p w14:paraId="1F08B067" w14:textId="78D21A47" w:rsidR="00152882" w:rsidRPr="00152882" w:rsidRDefault="00152882" w:rsidP="002D3355">
      <w:pPr>
        <w:spacing w:after="240" w:line="276" w:lineRule="auto"/>
        <w:jc w:val="both"/>
      </w:pPr>
      <w:r w:rsidRPr="00152882">
        <w:t>Lorsqu'un enseignant lui donne des consignes à l'oral, Marie peut éprouver des difficultés similaires</w:t>
      </w:r>
      <w:r w:rsidR="006F27A6">
        <w:t> </w:t>
      </w:r>
      <w:r w:rsidRPr="00152882">
        <w:t>: certaines informations sont oubliées, d'autres</w:t>
      </w:r>
      <w:r w:rsidR="00B1501F">
        <w:t xml:space="preserve"> sont</w:t>
      </w:r>
      <w:r w:rsidRPr="00152882">
        <w:t xml:space="preserve"> mal interprétées, ce qui crée une confusion supplémentaire et engendre des erreurs dans ses travaux. Cette difficulté à organiser ses pensées et à suivre des instructions complexes peut être exacerbée par une surcharge sensorielle ou émotionnelle, ce qui peut la rendre encore plus vulnérable aux erreurs.</w:t>
      </w:r>
    </w:p>
    <w:p w14:paraId="275FBCF8" w14:textId="67023352" w:rsidR="00D227D6" w:rsidRDefault="00152882" w:rsidP="002D3355">
      <w:pPr>
        <w:spacing w:after="240" w:line="276" w:lineRule="auto"/>
        <w:jc w:val="both"/>
      </w:pPr>
      <w:r w:rsidRPr="00152882">
        <w:t>Marie semble également rencontrer des obstacles lorsqu'il s'agit de maintenir son attention ou de gérer des tâches qui demandent une planification et une organisation, comme l'exécution de plusieurs étapes d'un même projet. Elle peut se sentir rapidement dépassée,</w:t>
      </w:r>
      <w:r w:rsidR="00BF1E49">
        <w:t xml:space="preserve"> adopter un comportement d’évitement,</w:t>
      </w:r>
      <w:r w:rsidRPr="00152882">
        <w:t xml:space="preserve"> particulièrement lorsqu'il y a des attentes simultanées dans différents domaines</w:t>
      </w:r>
      <w:r w:rsidR="00255488">
        <w:t>;</w:t>
      </w:r>
      <w:r w:rsidR="00BF1E49">
        <w:t xml:space="preserve"> </w:t>
      </w:r>
      <w:r w:rsidR="00D227D6">
        <w:t xml:space="preserve">elle devient plus fragile aux éléments de stress. Comme elle a peu de stratégies contre la procrastination et </w:t>
      </w:r>
      <w:r w:rsidR="00255488">
        <w:t>l</w:t>
      </w:r>
      <w:r w:rsidR="00D227D6">
        <w:t>e retour au calme, e</w:t>
      </w:r>
      <w:r w:rsidR="00D227D6" w:rsidRPr="00E13835">
        <w:t xml:space="preserve">lle ne parvient pas à </w:t>
      </w:r>
      <w:r w:rsidR="00D227D6">
        <w:t>reprendre le dessus</w:t>
      </w:r>
      <w:r w:rsidR="00D227D6" w:rsidRPr="00E13835">
        <w:t xml:space="preserve"> et se retrouve à travailler sur tous </w:t>
      </w:r>
      <w:r w:rsidR="00D227D6">
        <w:t>ses travaux</w:t>
      </w:r>
      <w:r w:rsidR="00D227D6" w:rsidRPr="00E13835">
        <w:t xml:space="preserve"> à la dernière minute. En conséquence, elle remet ses travaux en retard ou incomplets, ce qui affecte ses notes.</w:t>
      </w:r>
    </w:p>
    <w:p w14:paraId="39FEE3D0" w14:textId="2352EA59" w:rsidR="00152882" w:rsidRPr="00152882" w:rsidRDefault="00152882" w:rsidP="002D3355">
      <w:pPr>
        <w:spacing w:after="240" w:line="276" w:lineRule="auto"/>
        <w:jc w:val="both"/>
      </w:pPr>
      <w:r w:rsidRPr="00152882">
        <w:t>Ses besoins ne se limitent pas seulement à l’aspect cognitif, mais aussi à son bien-être émotionnel. Des moments de frustration ou d'anxiété peuvent surgir lorsqu'elle se sent incomprise ou quand les consignes sont trop complexes, ce qui peut nuire à sa confiance en elle. Un accompagnement adapté, calme et bienveillant, en plus d'un environnement scolaire plus prévisible l’aiderai</w:t>
      </w:r>
      <w:r w:rsidR="00255488">
        <w:t>en</w:t>
      </w:r>
      <w:r w:rsidRPr="00152882">
        <w:t>t à mieux gérer ses difficultés et à se sentir plus en sécurité dans ses apprentissages.</w:t>
      </w:r>
    </w:p>
    <w:p w14:paraId="1FB2024A" w14:textId="77777777" w:rsidR="00DD0AF0" w:rsidRDefault="00DD0AF0" w:rsidP="002D3355">
      <w:pPr>
        <w:spacing w:after="240" w:line="276" w:lineRule="auto"/>
      </w:pPr>
    </w:p>
    <w:p w14:paraId="70E79DEC" w14:textId="77777777" w:rsidR="00184702" w:rsidRDefault="00184702" w:rsidP="002D3355">
      <w:pPr>
        <w:spacing w:after="240" w:line="276" w:lineRule="auto"/>
      </w:pPr>
    </w:p>
    <w:p w14:paraId="0C20C150" w14:textId="77777777" w:rsidR="00703E75" w:rsidRDefault="00703E75" w:rsidP="002D3355">
      <w:pPr>
        <w:spacing w:after="240" w:line="276" w:lineRule="auto"/>
      </w:pPr>
    </w:p>
    <w:sectPr w:rsidR="00703E75" w:rsidSect="00573A79">
      <w:footerReference w:type="default" r:id="rId10"/>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B4D7" w14:textId="77777777" w:rsidR="00A56CEB" w:rsidRDefault="00A56CEB" w:rsidP="002D3355">
      <w:pPr>
        <w:spacing w:after="0" w:line="240" w:lineRule="auto"/>
      </w:pPr>
      <w:r>
        <w:separator/>
      </w:r>
    </w:p>
  </w:endnote>
  <w:endnote w:type="continuationSeparator" w:id="0">
    <w:p w14:paraId="78F33F7A" w14:textId="77777777" w:rsidR="00A56CEB" w:rsidRDefault="00A56CEB" w:rsidP="002D3355">
      <w:pPr>
        <w:spacing w:after="0" w:line="240" w:lineRule="auto"/>
      </w:pPr>
      <w:r>
        <w:continuationSeparator/>
      </w:r>
    </w:p>
  </w:endnote>
  <w:endnote w:type="continuationNotice" w:id="1">
    <w:p w14:paraId="519ABF29" w14:textId="77777777" w:rsidR="002910CD" w:rsidRDefault="00291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77C9" w14:textId="055576FE" w:rsidR="002D3355" w:rsidRPr="002D3355" w:rsidRDefault="002D3355" w:rsidP="002D3355">
    <w:pPr>
      <w:pStyle w:val="Footer"/>
      <w:jc w:val="right"/>
      <w:rPr>
        <w:sz w:val="20"/>
        <w:szCs w:val="20"/>
      </w:rPr>
    </w:pPr>
    <w:r w:rsidRPr="002D3355">
      <w:rPr>
        <w:sz w:val="20"/>
        <w:szCs w:val="20"/>
        <w:lang w:val="fr-FR"/>
      </w:rPr>
      <w:t xml:space="preserve">Page </w:t>
    </w:r>
    <w:r w:rsidRPr="002D3355">
      <w:rPr>
        <w:b/>
        <w:bCs/>
        <w:sz w:val="20"/>
        <w:szCs w:val="20"/>
      </w:rPr>
      <w:fldChar w:fldCharType="begin"/>
    </w:r>
    <w:r w:rsidRPr="002D3355">
      <w:rPr>
        <w:b/>
        <w:bCs/>
        <w:sz w:val="20"/>
        <w:szCs w:val="20"/>
      </w:rPr>
      <w:instrText>PAGE  \* Arabic  \* MERGEFORMAT</w:instrText>
    </w:r>
    <w:r w:rsidRPr="002D3355">
      <w:rPr>
        <w:b/>
        <w:bCs/>
        <w:sz w:val="20"/>
        <w:szCs w:val="20"/>
      </w:rPr>
      <w:fldChar w:fldCharType="separate"/>
    </w:r>
    <w:r w:rsidRPr="002D3355">
      <w:rPr>
        <w:b/>
        <w:bCs/>
        <w:sz w:val="20"/>
        <w:szCs w:val="20"/>
        <w:lang w:val="fr-FR"/>
      </w:rPr>
      <w:t>1</w:t>
    </w:r>
    <w:r w:rsidRPr="002D3355">
      <w:rPr>
        <w:b/>
        <w:bCs/>
        <w:sz w:val="20"/>
        <w:szCs w:val="20"/>
      </w:rPr>
      <w:fldChar w:fldCharType="end"/>
    </w:r>
    <w:r w:rsidRPr="002D3355">
      <w:rPr>
        <w:sz w:val="20"/>
        <w:szCs w:val="20"/>
        <w:lang w:val="fr-FR"/>
      </w:rPr>
      <w:t xml:space="preserve"> </w:t>
    </w:r>
    <w:r w:rsidR="000E7745">
      <w:rPr>
        <w:sz w:val="20"/>
        <w:szCs w:val="20"/>
        <w:lang w:val="fr-FR"/>
      </w:rPr>
      <w:t>de</w:t>
    </w:r>
    <w:r w:rsidRPr="002D3355">
      <w:rPr>
        <w:sz w:val="20"/>
        <w:szCs w:val="20"/>
        <w:lang w:val="fr-FR"/>
      </w:rPr>
      <w:t xml:space="preserve"> </w:t>
    </w:r>
    <w:r w:rsidRPr="002D3355">
      <w:rPr>
        <w:b/>
        <w:bCs/>
        <w:sz w:val="20"/>
        <w:szCs w:val="20"/>
      </w:rPr>
      <w:fldChar w:fldCharType="begin"/>
    </w:r>
    <w:r w:rsidRPr="002D3355">
      <w:rPr>
        <w:b/>
        <w:bCs/>
        <w:sz w:val="20"/>
        <w:szCs w:val="20"/>
      </w:rPr>
      <w:instrText>NUMPAGES  \* Arabic  \* MERGEFORMAT</w:instrText>
    </w:r>
    <w:r w:rsidRPr="002D3355">
      <w:rPr>
        <w:b/>
        <w:bCs/>
        <w:sz w:val="20"/>
        <w:szCs w:val="20"/>
      </w:rPr>
      <w:fldChar w:fldCharType="separate"/>
    </w:r>
    <w:r w:rsidRPr="002D3355">
      <w:rPr>
        <w:b/>
        <w:bCs/>
        <w:sz w:val="20"/>
        <w:szCs w:val="20"/>
        <w:lang w:val="fr-FR"/>
      </w:rPr>
      <w:t>2</w:t>
    </w:r>
    <w:r w:rsidRPr="002D335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D6CB3" w14:textId="77777777" w:rsidR="00A56CEB" w:rsidRDefault="00A56CEB" w:rsidP="002D3355">
      <w:pPr>
        <w:spacing w:after="0" w:line="240" w:lineRule="auto"/>
      </w:pPr>
      <w:r>
        <w:separator/>
      </w:r>
    </w:p>
  </w:footnote>
  <w:footnote w:type="continuationSeparator" w:id="0">
    <w:p w14:paraId="2B1667A2" w14:textId="77777777" w:rsidR="00A56CEB" w:rsidRDefault="00A56CEB" w:rsidP="002D3355">
      <w:pPr>
        <w:spacing w:after="0" w:line="240" w:lineRule="auto"/>
      </w:pPr>
      <w:r>
        <w:continuationSeparator/>
      </w:r>
    </w:p>
  </w:footnote>
  <w:footnote w:type="continuationNotice" w:id="1">
    <w:p w14:paraId="7F3A5F8A" w14:textId="77777777" w:rsidR="002910CD" w:rsidRDefault="002910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35"/>
    <w:rsid w:val="00043306"/>
    <w:rsid w:val="000B66E4"/>
    <w:rsid w:val="000C2328"/>
    <w:rsid w:val="000D47C1"/>
    <w:rsid w:val="000E7745"/>
    <w:rsid w:val="000F56A1"/>
    <w:rsid w:val="0010112B"/>
    <w:rsid w:val="001162CE"/>
    <w:rsid w:val="00125A0A"/>
    <w:rsid w:val="00150038"/>
    <w:rsid w:val="00152882"/>
    <w:rsid w:val="00184702"/>
    <w:rsid w:val="001E4BB7"/>
    <w:rsid w:val="0023518F"/>
    <w:rsid w:val="00255488"/>
    <w:rsid w:val="00272233"/>
    <w:rsid w:val="002910CD"/>
    <w:rsid w:val="002D3355"/>
    <w:rsid w:val="0036361C"/>
    <w:rsid w:val="00435DE3"/>
    <w:rsid w:val="00443355"/>
    <w:rsid w:val="00451281"/>
    <w:rsid w:val="004B0317"/>
    <w:rsid w:val="004B0C03"/>
    <w:rsid w:val="004C3782"/>
    <w:rsid w:val="004D6926"/>
    <w:rsid w:val="0050152E"/>
    <w:rsid w:val="005300BD"/>
    <w:rsid w:val="00531BEE"/>
    <w:rsid w:val="00543EAB"/>
    <w:rsid w:val="00573A79"/>
    <w:rsid w:val="005E74D4"/>
    <w:rsid w:val="005F0900"/>
    <w:rsid w:val="00675B6D"/>
    <w:rsid w:val="006D19EE"/>
    <w:rsid w:val="006F27A6"/>
    <w:rsid w:val="00703E75"/>
    <w:rsid w:val="00733EB4"/>
    <w:rsid w:val="00750C02"/>
    <w:rsid w:val="0075766B"/>
    <w:rsid w:val="00765D20"/>
    <w:rsid w:val="00781167"/>
    <w:rsid w:val="007944BA"/>
    <w:rsid w:val="007B1C2F"/>
    <w:rsid w:val="007D7B3D"/>
    <w:rsid w:val="007D7E8F"/>
    <w:rsid w:val="008208C6"/>
    <w:rsid w:val="00823474"/>
    <w:rsid w:val="0083381D"/>
    <w:rsid w:val="00902855"/>
    <w:rsid w:val="00936A56"/>
    <w:rsid w:val="00940AD6"/>
    <w:rsid w:val="009852FC"/>
    <w:rsid w:val="00992135"/>
    <w:rsid w:val="009B042D"/>
    <w:rsid w:val="00A02060"/>
    <w:rsid w:val="00A1199A"/>
    <w:rsid w:val="00A31D77"/>
    <w:rsid w:val="00A56CEB"/>
    <w:rsid w:val="00AF3B33"/>
    <w:rsid w:val="00B1501F"/>
    <w:rsid w:val="00B166D5"/>
    <w:rsid w:val="00B90750"/>
    <w:rsid w:val="00BE6592"/>
    <w:rsid w:val="00BF1E49"/>
    <w:rsid w:val="00C40EF0"/>
    <w:rsid w:val="00C46DE7"/>
    <w:rsid w:val="00C916C8"/>
    <w:rsid w:val="00CD2A1D"/>
    <w:rsid w:val="00D227D6"/>
    <w:rsid w:val="00D614E7"/>
    <w:rsid w:val="00DD0AF0"/>
    <w:rsid w:val="00E345A9"/>
    <w:rsid w:val="00E91796"/>
    <w:rsid w:val="00EA0B28"/>
    <w:rsid w:val="00F2475A"/>
    <w:rsid w:val="00F3510E"/>
    <w:rsid w:val="00F60792"/>
    <w:rsid w:val="00FB72C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940E"/>
  <w15:chartTrackingRefBased/>
  <w15:docId w15:val="{D487CF66-2D97-4ACA-A5CB-FDA7D196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135"/>
  </w:style>
  <w:style w:type="paragraph" w:styleId="Heading1">
    <w:name w:val="heading 1"/>
    <w:basedOn w:val="Normal"/>
    <w:next w:val="Normal"/>
    <w:link w:val="Heading1Char"/>
    <w:uiPriority w:val="9"/>
    <w:qFormat/>
    <w:rsid w:val="00992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135"/>
    <w:rPr>
      <w:rFonts w:eastAsiaTheme="majorEastAsia" w:cstheme="majorBidi"/>
      <w:color w:val="272727" w:themeColor="text1" w:themeTint="D8"/>
    </w:rPr>
  </w:style>
  <w:style w:type="paragraph" w:styleId="Title">
    <w:name w:val="Title"/>
    <w:basedOn w:val="Normal"/>
    <w:next w:val="Normal"/>
    <w:link w:val="TitleChar"/>
    <w:uiPriority w:val="10"/>
    <w:qFormat/>
    <w:rsid w:val="00992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135"/>
    <w:pPr>
      <w:spacing w:before="160"/>
      <w:jc w:val="center"/>
    </w:pPr>
    <w:rPr>
      <w:i/>
      <w:iCs/>
      <w:color w:val="404040" w:themeColor="text1" w:themeTint="BF"/>
    </w:rPr>
  </w:style>
  <w:style w:type="character" w:customStyle="1" w:styleId="QuoteChar">
    <w:name w:val="Quote Char"/>
    <w:basedOn w:val="DefaultParagraphFont"/>
    <w:link w:val="Quote"/>
    <w:uiPriority w:val="29"/>
    <w:rsid w:val="00992135"/>
    <w:rPr>
      <w:i/>
      <w:iCs/>
      <w:color w:val="404040" w:themeColor="text1" w:themeTint="BF"/>
    </w:rPr>
  </w:style>
  <w:style w:type="paragraph" w:styleId="ListParagraph">
    <w:name w:val="List Paragraph"/>
    <w:basedOn w:val="Normal"/>
    <w:uiPriority w:val="34"/>
    <w:qFormat/>
    <w:rsid w:val="00992135"/>
    <w:pPr>
      <w:ind w:left="720"/>
      <w:contextualSpacing/>
    </w:pPr>
  </w:style>
  <w:style w:type="character" w:styleId="IntenseEmphasis">
    <w:name w:val="Intense Emphasis"/>
    <w:basedOn w:val="DefaultParagraphFont"/>
    <w:uiPriority w:val="21"/>
    <w:qFormat/>
    <w:rsid w:val="00992135"/>
    <w:rPr>
      <w:i/>
      <w:iCs/>
      <w:color w:val="0F4761" w:themeColor="accent1" w:themeShade="BF"/>
    </w:rPr>
  </w:style>
  <w:style w:type="paragraph" w:styleId="IntenseQuote">
    <w:name w:val="Intense Quote"/>
    <w:basedOn w:val="Normal"/>
    <w:next w:val="Normal"/>
    <w:link w:val="IntenseQuoteChar"/>
    <w:uiPriority w:val="30"/>
    <w:qFormat/>
    <w:rsid w:val="00992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135"/>
    <w:rPr>
      <w:i/>
      <w:iCs/>
      <w:color w:val="0F4761" w:themeColor="accent1" w:themeShade="BF"/>
    </w:rPr>
  </w:style>
  <w:style w:type="character" w:styleId="IntenseReference">
    <w:name w:val="Intense Reference"/>
    <w:basedOn w:val="DefaultParagraphFont"/>
    <w:uiPriority w:val="32"/>
    <w:qFormat/>
    <w:rsid w:val="00992135"/>
    <w:rPr>
      <w:b/>
      <w:bCs/>
      <w:smallCaps/>
      <w:color w:val="0F4761" w:themeColor="accent1" w:themeShade="BF"/>
      <w:spacing w:val="5"/>
    </w:rPr>
  </w:style>
  <w:style w:type="paragraph" w:styleId="Header">
    <w:name w:val="header"/>
    <w:basedOn w:val="Normal"/>
    <w:link w:val="HeaderChar"/>
    <w:uiPriority w:val="99"/>
    <w:unhideWhenUsed/>
    <w:rsid w:val="002D3355"/>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3355"/>
  </w:style>
  <w:style w:type="paragraph" w:styleId="Footer">
    <w:name w:val="footer"/>
    <w:basedOn w:val="Normal"/>
    <w:link w:val="FooterChar"/>
    <w:uiPriority w:val="99"/>
    <w:unhideWhenUsed/>
    <w:rsid w:val="002D3355"/>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3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0551">
      <w:bodyDiv w:val="1"/>
      <w:marLeft w:val="0"/>
      <w:marRight w:val="0"/>
      <w:marTop w:val="0"/>
      <w:marBottom w:val="0"/>
      <w:divBdr>
        <w:top w:val="none" w:sz="0" w:space="0" w:color="auto"/>
        <w:left w:val="none" w:sz="0" w:space="0" w:color="auto"/>
        <w:bottom w:val="none" w:sz="0" w:space="0" w:color="auto"/>
        <w:right w:val="none" w:sz="0" w:space="0" w:color="auto"/>
      </w:divBdr>
    </w:div>
    <w:div w:id="240530581">
      <w:bodyDiv w:val="1"/>
      <w:marLeft w:val="0"/>
      <w:marRight w:val="0"/>
      <w:marTop w:val="0"/>
      <w:marBottom w:val="0"/>
      <w:divBdr>
        <w:top w:val="none" w:sz="0" w:space="0" w:color="auto"/>
        <w:left w:val="none" w:sz="0" w:space="0" w:color="auto"/>
        <w:bottom w:val="none" w:sz="0" w:space="0" w:color="auto"/>
        <w:right w:val="none" w:sz="0" w:space="0" w:color="auto"/>
      </w:divBdr>
    </w:div>
    <w:div w:id="320542039">
      <w:bodyDiv w:val="1"/>
      <w:marLeft w:val="0"/>
      <w:marRight w:val="0"/>
      <w:marTop w:val="0"/>
      <w:marBottom w:val="0"/>
      <w:divBdr>
        <w:top w:val="none" w:sz="0" w:space="0" w:color="auto"/>
        <w:left w:val="none" w:sz="0" w:space="0" w:color="auto"/>
        <w:bottom w:val="none" w:sz="0" w:space="0" w:color="auto"/>
        <w:right w:val="none" w:sz="0" w:space="0" w:color="auto"/>
      </w:divBdr>
    </w:div>
    <w:div w:id="685983819">
      <w:bodyDiv w:val="1"/>
      <w:marLeft w:val="0"/>
      <w:marRight w:val="0"/>
      <w:marTop w:val="0"/>
      <w:marBottom w:val="0"/>
      <w:divBdr>
        <w:top w:val="none" w:sz="0" w:space="0" w:color="auto"/>
        <w:left w:val="none" w:sz="0" w:space="0" w:color="auto"/>
        <w:bottom w:val="none" w:sz="0" w:space="0" w:color="auto"/>
        <w:right w:val="none" w:sz="0" w:space="0" w:color="auto"/>
      </w:divBdr>
    </w:div>
    <w:div w:id="732386510">
      <w:bodyDiv w:val="1"/>
      <w:marLeft w:val="0"/>
      <w:marRight w:val="0"/>
      <w:marTop w:val="0"/>
      <w:marBottom w:val="0"/>
      <w:divBdr>
        <w:top w:val="none" w:sz="0" w:space="0" w:color="auto"/>
        <w:left w:val="none" w:sz="0" w:space="0" w:color="auto"/>
        <w:bottom w:val="none" w:sz="0" w:space="0" w:color="auto"/>
        <w:right w:val="none" w:sz="0" w:space="0" w:color="auto"/>
      </w:divBdr>
    </w:div>
    <w:div w:id="156240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139fbc-4984-44f9-a32c-17be50d5ae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6D9A080B1AAE4D89B68FE1C1A71AB4" ma:contentTypeVersion="10" ma:contentTypeDescription="Crée un document." ma:contentTypeScope="" ma:versionID="76198cb312622ebf2e9b7e14d7011eae">
  <xsd:schema xmlns:xsd="http://www.w3.org/2001/XMLSchema" xmlns:xs="http://www.w3.org/2001/XMLSchema" xmlns:p="http://schemas.microsoft.com/office/2006/metadata/properties" xmlns:ns2="20139fbc-4984-44f9-a32c-17be50d5ae5b" targetNamespace="http://schemas.microsoft.com/office/2006/metadata/properties" ma:root="true" ma:fieldsID="867d2938fced3d6bbb1f14a301c5b63a" ns2:_="">
    <xsd:import namespace="20139fbc-4984-44f9-a32c-17be50d5a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39fbc-4984-44f9-a32c-17be50d5a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5eceecc-1333-4021-b52f-e265469297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A4F6A-37C9-4838-8953-60F1D57B2847}">
  <ds:schemaRefs>
    <ds:schemaRef ds:uri="http://schemas.openxmlformats.org/package/2006/metadata/core-properties"/>
    <ds:schemaRef ds:uri="http://purl.org/dc/dcmitype/"/>
    <ds:schemaRef ds:uri="http://purl.org/dc/terms/"/>
    <ds:schemaRef ds:uri="http://schemas.microsoft.com/office/2006/documentManagement/types"/>
    <ds:schemaRef ds:uri="20139fbc-4984-44f9-a32c-17be50d5ae5b"/>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ABE5D98-6C2E-464C-A3D3-F6CDA6887D9F}">
  <ds:schemaRefs>
    <ds:schemaRef ds:uri="http://schemas.microsoft.com/sharepoint/v3/contenttype/forms"/>
  </ds:schemaRefs>
</ds:datastoreItem>
</file>

<file path=customXml/itemProps3.xml><?xml version="1.0" encoding="utf-8"?>
<ds:datastoreItem xmlns:ds="http://schemas.openxmlformats.org/officeDocument/2006/customXml" ds:itemID="{FFC36399-DC50-4464-AE8E-F99F4618F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39fbc-4984-44f9-a32c-17be50d5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656</Words>
  <Characters>3742</Characters>
  <Application>Microsoft Office Word</Application>
  <DocSecurity>4</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Poulin-Gagnon</dc:creator>
  <cp:keywords/>
  <dc:description/>
  <cp:lastModifiedBy>Hélène Poulin</cp:lastModifiedBy>
  <cp:revision>25</cp:revision>
  <dcterms:created xsi:type="dcterms:W3CDTF">2025-04-02T20:19:00Z</dcterms:created>
  <dcterms:modified xsi:type="dcterms:W3CDTF">2025-04-08T15:15:00Z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0x010100F56D9A080B1AAE4D89B68FE1C1A71AB4</vt:lpwstr>
  </property>
  <property fmtid="{D5CDD505-2E9C-101B-9397-08002B2CF9AE}" pid="3" name="MediaServiceImageTags">
    <vt:lpwstr/>
  </property>
</Properties>
</file>